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264B7550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</w:t>
                            </w:r>
                            <w:r w:rsidR="007871C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chimie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264B7550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</w:t>
                      </w:r>
                      <w:r w:rsidR="007871C5">
                        <w:rPr>
                          <w:rFonts w:ascii="VerbCond Light" w:hAnsi="VerbCond Light"/>
                          <w:i/>
                          <w:sz w:val="14"/>
                        </w:rPr>
                        <w:t>chimie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074E99B0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7871C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Chimie du solide et des matériaux (CSM)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689BEFF5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074E99B0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7871C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Chimie du solide et des matériaux (CSM)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689BEFF5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57ED1E30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Année </w:t>
                            </w:r>
                            <w:r w:rsidR="005F3676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universitaire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57ED1E30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Année </w:t>
                      </w:r>
                      <w:r w:rsidR="005F3676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universitaire 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19B769C1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</w:t>
            </w:r>
            <w:r w:rsidR="00C8453F">
              <w:rPr>
                <w:rFonts w:ascii="VerbCond Light" w:hAnsi="VerbCond Light"/>
                <w:b/>
                <w:spacing w:val="-1"/>
                <w:sz w:val="16"/>
              </w:rPr>
              <w:t>au 1er juillet 202</w:t>
            </w:r>
            <w:r w:rsidR="004069B7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4069B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699F6273" w:rsidR="005409E7" w:rsidRPr="00AA1C8D" w:rsidRDefault="005409E7" w:rsidP="007871C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7871C5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Chimie</w:t>
            </w:r>
            <w:r w:rsidR="00591396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solide et des matériaux (CSM)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290CB58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871C5">
              <w:rPr>
                <w:rFonts w:ascii="VerbCond Light" w:hAnsi="VerbCond Light"/>
                <w:b/>
                <w:spacing w:val="-1"/>
                <w:sz w:val="18"/>
              </w:rPr>
              <w:t>Chimie</w:t>
            </w:r>
            <w:r w:rsidR="00591396">
              <w:rPr>
                <w:rFonts w:ascii="VerbCond Light" w:hAnsi="VerbCond Light"/>
                <w:b/>
                <w:spacing w:val="-1"/>
                <w:sz w:val="18"/>
              </w:rPr>
              <w:t xml:space="preserve"> du solide et des matériaux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8531084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15AD4DE8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3492685E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6FBAA2A1" w14:textId="77777777" w:rsidR="002734E7" w:rsidRPr="005409E7" w:rsidRDefault="002734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069B7">
              <w:rPr>
                <w:rFonts w:ascii="VerbCond Light" w:hAnsi="VerbCond Light"/>
                <w:bCs/>
                <w:spacing w:val="-1"/>
              </w:rPr>
            </w:r>
            <w:r w:rsidR="004069B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069B7">
              <w:rPr>
                <w:rFonts w:ascii="VerbCond Light" w:hAnsi="VerbCond Light"/>
                <w:bCs/>
                <w:spacing w:val="-1"/>
              </w:rPr>
            </w:r>
            <w:r w:rsidR="004069B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4069B7">
              <w:rPr>
                <w:rFonts w:ascii="VerbCond Light" w:hAnsi="VerbCond Light"/>
                <w:bCs/>
                <w:spacing w:val="-1"/>
              </w:rPr>
            </w:r>
            <w:r w:rsidR="004069B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4069B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8CCD63C" w14:textId="77777777" w:rsidR="004069B7" w:rsidRDefault="004069B7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2C60CE08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054380A9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09AB841A" w14:textId="77777777" w:rsidR="004069B7" w:rsidRPr="002F2230" w:rsidRDefault="004069B7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13F78F79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1B47C703" w14:textId="77777777" w:rsidR="004069B7" w:rsidRPr="002F2230" w:rsidRDefault="004069B7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2BAA7E74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46C2031A" w14:textId="77777777" w:rsidR="004069B7" w:rsidRPr="002F2230" w:rsidRDefault="004069B7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1BFDE9EB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77039E4E" w14:textId="77777777" w:rsidR="004069B7" w:rsidRDefault="004069B7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177B886B">
                <wp:simplePos x="0" y="0"/>
                <wp:positionH relativeFrom="column">
                  <wp:posOffset>-215899</wp:posOffset>
                </wp:positionH>
                <wp:positionV relativeFrom="paragraph">
                  <wp:posOffset>109855</wp:posOffset>
                </wp:positionV>
                <wp:extent cx="7296150" cy="47625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76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bookmarkStart w:id="1" w:name="_GoBack"/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Default="00DA712D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3F99676C" w14:textId="77777777" w:rsidR="00BD0EEE" w:rsidRPr="00141DD9" w:rsidRDefault="00BD0EEE" w:rsidP="00BD0EEE">
                            <w:pPr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4069B7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7B216E60" w14:textId="7234B67E" w:rsidR="00BD0EEE" w:rsidRDefault="00BD0EE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copie à</w:t>
                            </w:r>
                            <w:r w:rsidR="00E502F5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 :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thierry.Gloriant@insa-rennes.fr</w:t>
                            </w:r>
                          </w:p>
                          <w:p w14:paraId="297069BA" w14:textId="77777777" w:rsidR="00141DD9" w:rsidRPr="005F36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20BFEA19" w:rsidR="00DA712D" w:rsidRPr="005E130F" w:rsidRDefault="002734E7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7A48B7A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Pr="005F3676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456CC6C7" w14:textId="67734A05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5F367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lundi 15 juin 2021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60DE9EF0" w14:textId="77777777" w:rsidR="004069B7" w:rsidRDefault="004069B7" w:rsidP="004069B7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sz w:val="28"/>
                              </w:rPr>
                              <w:t xml:space="preserve">Les candidats déposant une candidature via la plateforme </w:t>
                            </w:r>
                            <w:r w:rsidRPr="00EF4B03">
                              <w:rPr>
                                <w:rStyle w:val="Accentuation"/>
                                <w:b/>
                                <w:color w:val="FF0000"/>
                                <w:sz w:val="32"/>
                              </w:rPr>
                              <w:t>Etudes en France</w:t>
                            </w:r>
                            <w:r w:rsidRPr="00EF4B03">
                              <w:rPr>
                                <w:rStyle w:val="Accentuation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F4B03">
                              <w:rPr>
                                <w:rStyle w:val="Accentuation"/>
                                <w:color w:val="FF0000"/>
                                <w:sz w:val="28"/>
                              </w:rPr>
                              <w:t>devront impérativement déposer en parallèle de cette candidature, le dossier de candidature INSA</w:t>
                            </w:r>
                            <w:r w:rsidRPr="00EF4B03">
                              <w:rPr>
                                <w:rStyle w:val="Accentuation"/>
                                <w:sz w:val="28"/>
                              </w:rPr>
                              <w:t xml:space="preserve">. Ce dossier devra être complet, signé et accompagné de toutes les pièces complémentaires demandées. </w:t>
                            </w:r>
                          </w:p>
                          <w:p w14:paraId="578453DF" w14:textId="77777777" w:rsidR="004069B7" w:rsidRDefault="004069B7" w:rsidP="004069B7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</w:p>
                          <w:p w14:paraId="0A92876E" w14:textId="77777777" w:rsidR="004069B7" w:rsidRDefault="004069B7" w:rsidP="004069B7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color w:val="FF0000"/>
                                <w:sz w:val="28"/>
                              </w:rPr>
                              <w:t xml:space="preserve">Pour les candidats ayant déposé une candidature via Etudes en France, le dossier de candidature INSA devra parvenir au secrétariat des Masters au plus tard pour le </w:t>
                            </w:r>
                            <w:r w:rsidRPr="00B57AB4">
                              <w:rPr>
                                <w:rStyle w:val="object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u w:val="single"/>
                              </w:rPr>
                              <w:t>10 mai 2021</w:t>
                            </w:r>
                            <w:r w:rsidRPr="00EF4B03">
                              <w:rPr>
                                <w:rStyle w:val="Accentuation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Pr="00EF4B03">
                              <w:rPr>
                                <w:rStyle w:val="Accentuation"/>
                                <w:sz w:val="28"/>
                              </w:rPr>
                              <w:t xml:space="preserve">afin que les réponses des commissions puissent être rendues aux candidats au plus tard le </w:t>
                            </w:r>
                            <w:r w:rsidRPr="00EF4B03"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  <w:t>28 mai 2021</w:t>
                            </w:r>
                          </w:p>
                          <w:p w14:paraId="32622C47" w14:textId="77777777" w:rsidR="004069B7" w:rsidRDefault="004069B7" w:rsidP="004069B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B4964CC" w14:textId="77777777" w:rsidR="004069B7" w:rsidRPr="00EF4B03" w:rsidRDefault="004069B7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49ACF17A" w14:textId="77777777" w:rsidR="004069B7" w:rsidRPr="00914511" w:rsidRDefault="004069B7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bookmarkEnd w:id="1"/>
                          <w:p w14:paraId="77AD6949" w14:textId="19D02315" w:rsidR="00914511" w:rsidRPr="00914511" w:rsidRDefault="00914511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7pt;margin-top:8.65pt;width:574.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" fillcolor="#d8d8d8 [2732]" stroked="f">
                <v:textbox>
                  <w:txbxContent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bookmarkStart w:id="2" w:name="_GoBack"/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Default="00DA712D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3F99676C" w14:textId="77777777" w:rsidR="00BD0EEE" w:rsidRPr="00141DD9" w:rsidRDefault="00BD0EEE" w:rsidP="00BD0EEE">
                      <w:pPr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4069B7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7B216E60" w14:textId="7234B67E" w:rsidR="00BD0EEE" w:rsidRDefault="00BD0EE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copie à</w:t>
                      </w:r>
                      <w:r w:rsidR="00E502F5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 :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thierry.Gloriant@insa-rennes.fr</w:t>
                      </w:r>
                    </w:p>
                    <w:p w14:paraId="297069BA" w14:textId="77777777" w:rsidR="00141DD9" w:rsidRPr="005F36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20BFEA19" w:rsidR="00DA712D" w:rsidRPr="005E130F" w:rsidRDefault="002734E7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7A48B7A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Pr="005F3676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456CC6C7" w14:textId="67734A05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5F3676">
                        <w:rPr>
                          <w:rFonts w:ascii="Verb Semibold" w:hAnsi="Verb Semibold"/>
                          <w:b/>
                          <w:color w:val="E52713"/>
                        </w:rPr>
                        <w:t>lundi 15 juin 2021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60DE9EF0" w14:textId="77777777" w:rsidR="004069B7" w:rsidRDefault="004069B7" w:rsidP="004069B7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sz w:val="28"/>
                        </w:rPr>
                        <w:t xml:space="preserve">Les candidats déposant une candidature via la plateforme </w:t>
                      </w:r>
                      <w:r w:rsidRPr="00EF4B03">
                        <w:rPr>
                          <w:rStyle w:val="Accentuation"/>
                          <w:b/>
                          <w:color w:val="FF0000"/>
                          <w:sz w:val="32"/>
                        </w:rPr>
                        <w:t>Etudes en France</w:t>
                      </w:r>
                      <w:r w:rsidRPr="00EF4B03">
                        <w:rPr>
                          <w:rStyle w:val="Accentuation"/>
                          <w:color w:val="FF0000"/>
                          <w:sz w:val="32"/>
                        </w:rPr>
                        <w:t xml:space="preserve"> </w:t>
                      </w:r>
                      <w:r w:rsidRPr="00EF4B03">
                        <w:rPr>
                          <w:rStyle w:val="Accentuation"/>
                          <w:color w:val="FF0000"/>
                          <w:sz w:val="28"/>
                        </w:rPr>
                        <w:t>devront impérativement déposer en parallèle de cette candidature, le dossier de candidature INSA</w:t>
                      </w:r>
                      <w:r w:rsidRPr="00EF4B03">
                        <w:rPr>
                          <w:rStyle w:val="Accentuation"/>
                          <w:sz w:val="28"/>
                        </w:rPr>
                        <w:t xml:space="preserve">. Ce dossier devra être complet, signé et accompagné de toutes les pièces complémentaires demandées. </w:t>
                      </w:r>
                    </w:p>
                    <w:p w14:paraId="578453DF" w14:textId="77777777" w:rsidR="004069B7" w:rsidRDefault="004069B7" w:rsidP="004069B7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</w:p>
                    <w:p w14:paraId="0A92876E" w14:textId="77777777" w:rsidR="004069B7" w:rsidRDefault="004069B7" w:rsidP="004069B7">
                      <w:pPr>
                        <w:jc w:val="center"/>
                        <w:rPr>
                          <w:rStyle w:val="object"/>
                          <w:i/>
                          <w:iCs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color w:val="FF0000"/>
                          <w:sz w:val="28"/>
                        </w:rPr>
                        <w:t xml:space="preserve">Pour les candidats ayant déposé une candidature via Etudes en France, le dossier de candidature INSA devra parvenir au secrétariat des Masters au plus tard pour le </w:t>
                      </w:r>
                      <w:r w:rsidRPr="00B57AB4">
                        <w:rPr>
                          <w:rStyle w:val="object"/>
                          <w:b/>
                          <w:bCs/>
                          <w:i/>
                          <w:iCs/>
                          <w:color w:val="FF0000"/>
                          <w:sz w:val="36"/>
                          <w:u w:val="single"/>
                        </w:rPr>
                        <w:t>10 mai 2021</w:t>
                      </w:r>
                      <w:r w:rsidRPr="00EF4B03">
                        <w:rPr>
                          <w:rStyle w:val="Accentuation"/>
                          <w:color w:val="FF0000"/>
                          <w:sz w:val="28"/>
                        </w:rPr>
                        <w:t xml:space="preserve">, </w:t>
                      </w:r>
                      <w:r w:rsidRPr="00EF4B03">
                        <w:rPr>
                          <w:rStyle w:val="Accentuation"/>
                          <w:sz w:val="28"/>
                        </w:rPr>
                        <w:t xml:space="preserve">afin que les réponses des commissions puissent être rendues aux candidats au plus tard le </w:t>
                      </w:r>
                      <w:r w:rsidRPr="00EF4B03">
                        <w:rPr>
                          <w:rStyle w:val="object"/>
                          <w:i/>
                          <w:iCs/>
                          <w:sz w:val="28"/>
                        </w:rPr>
                        <w:t>28 mai 2021</w:t>
                      </w:r>
                    </w:p>
                    <w:p w14:paraId="32622C47" w14:textId="77777777" w:rsidR="004069B7" w:rsidRDefault="004069B7" w:rsidP="004069B7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  <w:sz w:val="26"/>
                        </w:rPr>
                      </w:pPr>
                    </w:p>
                    <w:p w14:paraId="7B4964CC" w14:textId="77777777" w:rsidR="004069B7" w:rsidRPr="00EF4B03" w:rsidRDefault="004069B7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49ACF17A" w14:textId="77777777" w:rsidR="004069B7" w:rsidRPr="00914511" w:rsidRDefault="004069B7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bookmarkEnd w:id="2"/>
                    <w:p w14:paraId="77AD6949" w14:textId="19D02315" w:rsidR="00914511" w:rsidRPr="00914511" w:rsidRDefault="00914511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1BD0883A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645D5F6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90F199E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B365308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3C8F45D3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09CA2EB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7E9CFAA2" w14:textId="77777777" w:rsidR="004069B7" w:rsidRDefault="004069B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300273C" w14:textId="742305A8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734E7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069B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1396"/>
    <w:rsid w:val="00594B36"/>
    <w:rsid w:val="005A317D"/>
    <w:rsid w:val="005C7414"/>
    <w:rsid w:val="005D2D97"/>
    <w:rsid w:val="005D3A06"/>
    <w:rsid w:val="005D47C7"/>
    <w:rsid w:val="005E130F"/>
    <w:rsid w:val="005F3676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871C5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57E0A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BD0EEE"/>
    <w:rsid w:val="00C3031C"/>
    <w:rsid w:val="00C8453F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502F5"/>
    <w:rsid w:val="00E604BE"/>
    <w:rsid w:val="00E65723"/>
    <w:rsid w:val="00EC2746"/>
    <w:rsid w:val="00F151BB"/>
    <w:rsid w:val="00F27113"/>
    <w:rsid w:val="00F50DB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187DE24B-D12B-450A-B03C-629C1BE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4069B7"/>
    <w:rPr>
      <w:i/>
      <w:iCs/>
    </w:rPr>
  </w:style>
  <w:style w:type="character" w:customStyle="1" w:styleId="object">
    <w:name w:val="object"/>
    <w:basedOn w:val="Policepardfaut"/>
    <w:rsid w:val="004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8</cp:revision>
  <cp:lastPrinted>2018-02-19T09:02:00Z</cp:lastPrinted>
  <dcterms:created xsi:type="dcterms:W3CDTF">2019-01-22T13:55:00Z</dcterms:created>
  <dcterms:modified xsi:type="dcterms:W3CDTF">2021-02-01T10:01:00Z</dcterms:modified>
</cp:coreProperties>
</file>