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42" w:rsidRPr="0036042E" w:rsidRDefault="000B23A6" w:rsidP="0036042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04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-908176</wp:posOffset>
            </wp:positionH>
            <wp:positionV relativeFrom="paragraph">
              <wp:posOffset>-909320</wp:posOffset>
            </wp:positionV>
            <wp:extent cx="7572112" cy="1306800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-de-Let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112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D25" w:rsidRPr="00360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A42" w:rsidRPr="0036042E" w:rsidRDefault="00D94A42" w:rsidP="0036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42" w:rsidRPr="0036042E" w:rsidRDefault="00D94A42" w:rsidP="0036042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A160E" w:rsidRPr="0036042E" w:rsidRDefault="000A160E" w:rsidP="0036042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358A3" w:rsidRPr="0036042E" w:rsidRDefault="005358A3" w:rsidP="0036042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sz w:val="24"/>
          <w:szCs w:val="24"/>
        </w:rPr>
        <w:tab/>
        <w:t xml:space="preserve">Rennes, le </w:t>
      </w:r>
      <w:r w:rsidR="002F79B3" w:rsidRPr="0036042E">
        <w:rPr>
          <w:rFonts w:ascii="Times New Roman" w:eastAsia="Times New Roman" w:hAnsi="Times New Roman" w:cs="Times New Roman"/>
          <w:sz w:val="24"/>
          <w:szCs w:val="24"/>
        </w:rPr>
        <w:t>03</w:t>
      </w:r>
      <w:r w:rsidR="00515CB7" w:rsidRPr="00360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9B3" w:rsidRPr="0036042E">
        <w:rPr>
          <w:rFonts w:ascii="Times New Roman" w:eastAsia="Times New Roman" w:hAnsi="Times New Roman" w:cs="Times New Roman"/>
          <w:sz w:val="24"/>
          <w:szCs w:val="24"/>
        </w:rPr>
        <w:t>juillet 2020</w:t>
      </w:r>
    </w:p>
    <w:p w:rsidR="005358A3" w:rsidRPr="0036042E" w:rsidRDefault="005358A3" w:rsidP="0036042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8A3" w:rsidRPr="0036042E" w:rsidRDefault="005358A3" w:rsidP="0036042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8A3" w:rsidRPr="0036042E" w:rsidRDefault="005358A3" w:rsidP="0036042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b/>
          <w:sz w:val="24"/>
          <w:szCs w:val="24"/>
        </w:rPr>
        <w:t>Campagne de recrutement - ATER 20</w:t>
      </w:r>
      <w:r w:rsidR="00515CB7" w:rsidRPr="003604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5358A3" w:rsidRPr="0036042E" w:rsidRDefault="005358A3" w:rsidP="0036042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338"/>
        <w:gridCol w:w="2340"/>
        <w:gridCol w:w="3262"/>
      </w:tblGrid>
      <w:tr w:rsidR="005358A3" w:rsidRPr="0036042E" w:rsidTr="00D66BAB">
        <w:tc>
          <w:tcPr>
            <w:tcW w:w="1985" w:type="dxa"/>
            <w:shd w:val="clear" w:color="auto" w:fill="auto"/>
          </w:tcPr>
          <w:p w:rsidR="005358A3" w:rsidRPr="0036042E" w:rsidRDefault="005358A3" w:rsidP="0036042E">
            <w:pPr>
              <w:suppressAutoHyphens/>
              <w:snapToGri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Identification du poste</w:t>
            </w:r>
          </w:p>
          <w:p w:rsidR="005358A3" w:rsidRPr="0036042E" w:rsidRDefault="005358A3" w:rsidP="0036042E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A3" w:rsidRPr="0036042E" w:rsidRDefault="005358A3" w:rsidP="0036042E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Nature:</w:t>
            </w:r>
          </w:p>
          <w:p w:rsidR="005358A3" w:rsidRPr="0036042E" w:rsidRDefault="005358A3" w:rsidP="0036042E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Nombre de postes :</w:t>
            </w:r>
          </w:p>
          <w:p w:rsidR="005358A3" w:rsidRPr="0036042E" w:rsidRDefault="005358A3" w:rsidP="0036042E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Quotité :</w:t>
            </w:r>
          </w:p>
          <w:p w:rsidR="005358A3" w:rsidRPr="0036042E" w:rsidRDefault="005358A3" w:rsidP="003604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N° de poste:</w:t>
            </w:r>
          </w:p>
          <w:p w:rsidR="005358A3" w:rsidRPr="0036042E" w:rsidRDefault="005358A3" w:rsidP="003604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Section CNU :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58A3" w:rsidRPr="0036042E" w:rsidRDefault="005358A3" w:rsidP="0036042E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ATER</w:t>
            </w:r>
            <w:r w:rsidR="007F564D"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358A3" w:rsidRPr="0036042E" w:rsidRDefault="008C0B3F" w:rsidP="003604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358A3" w:rsidRPr="0036042E" w:rsidRDefault="008C0B3F" w:rsidP="003604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5358A3"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  <w:p w:rsidR="007F564D" w:rsidRPr="0036042E" w:rsidRDefault="002F79B3" w:rsidP="003604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XXXX</w:t>
            </w:r>
          </w:p>
          <w:p w:rsidR="00D66BAB" w:rsidRPr="0036042E" w:rsidRDefault="007F564D" w:rsidP="003604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A3" w:rsidRPr="0036042E" w:rsidRDefault="005358A3" w:rsidP="0036042E">
            <w:pPr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Composante : </w:t>
            </w:r>
            <w:r w:rsidR="007F564D"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SGM</w:t>
            </w:r>
            <w:r w:rsidR="002F79B3"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/STPI</w:t>
            </w:r>
          </w:p>
          <w:p w:rsidR="008C0B3F" w:rsidRPr="0036042E" w:rsidRDefault="008C0B3F" w:rsidP="0036042E">
            <w:pPr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58A3" w:rsidRPr="0036042E" w:rsidRDefault="005358A3" w:rsidP="0036042E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Laboratoire : </w:t>
            </w:r>
            <w:r w:rsidR="007F564D" w:rsidRPr="0036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FOTON</w:t>
            </w:r>
          </w:p>
          <w:p w:rsidR="005358A3" w:rsidRPr="0036042E" w:rsidRDefault="005358A3" w:rsidP="0036042E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58A3" w:rsidRPr="0036042E" w:rsidRDefault="005358A3" w:rsidP="0036042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9" w:type="dxa"/>
        <w:tblLayout w:type="fixed"/>
        <w:tblLook w:val="0000" w:firstRow="0" w:lastRow="0" w:firstColumn="0" w:lastColumn="0" w:noHBand="0" w:noVBand="0"/>
      </w:tblPr>
      <w:tblGrid>
        <w:gridCol w:w="2093"/>
        <w:gridCol w:w="4678"/>
        <w:gridCol w:w="3228"/>
      </w:tblGrid>
      <w:tr w:rsidR="005358A3" w:rsidRPr="0036042E" w:rsidTr="00D66BAB">
        <w:trPr>
          <w:trHeight w:val="87"/>
        </w:trPr>
        <w:tc>
          <w:tcPr>
            <w:tcW w:w="2093" w:type="dxa"/>
            <w:shd w:val="clear" w:color="auto" w:fill="auto"/>
          </w:tcPr>
          <w:p w:rsidR="005358A3" w:rsidRPr="0036042E" w:rsidRDefault="005358A3" w:rsidP="0036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04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Date de prise de fonction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A3" w:rsidRPr="0036042E" w:rsidRDefault="00CE4F0C" w:rsidP="0036042E">
            <w:pPr>
              <w:suppressAutoHyphens/>
              <w:snapToGrid w:val="0"/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36042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er</w:t>
            </w:r>
            <w:r w:rsidRPr="0036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octobre 2020</w:t>
            </w:r>
          </w:p>
        </w:tc>
        <w:tc>
          <w:tcPr>
            <w:tcW w:w="3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A3" w:rsidRPr="0036042E" w:rsidRDefault="005358A3" w:rsidP="003604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Durée :</w:t>
            </w:r>
            <w:r w:rsidR="002F79B3" w:rsidRPr="00360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4F0C" w:rsidRPr="00360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64EC" w:rsidRPr="003604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4F0C" w:rsidRPr="0036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mois</w:t>
            </w:r>
          </w:p>
          <w:p w:rsidR="00194C34" w:rsidRPr="0036042E" w:rsidRDefault="00194C34" w:rsidP="003604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042E">
              <w:rPr>
                <w:rFonts w:ascii="Times New Roman" w:eastAsia="Times New Roman" w:hAnsi="Times New Roman" w:cs="Times New Roman"/>
                <w:sz w:val="24"/>
                <w:szCs w:val="24"/>
              </w:rPr>
              <w:t>Rèf</w:t>
            </w:r>
            <w:proofErr w:type="spellEnd"/>
            <w:r w:rsidRPr="0036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lettre de cadrage</w:t>
            </w:r>
          </w:p>
        </w:tc>
      </w:tr>
    </w:tbl>
    <w:p w:rsidR="005358A3" w:rsidRPr="0036042E" w:rsidRDefault="005358A3" w:rsidP="0036042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8A3" w:rsidRPr="0036042E" w:rsidRDefault="005358A3" w:rsidP="0036042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8A3" w:rsidRPr="0036042E" w:rsidRDefault="005358A3" w:rsidP="0036042E">
      <w:pPr>
        <w:tabs>
          <w:tab w:val="right" w:pos="5954"/>
          <w:tab w:val="right" w:pos="737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04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Enseignement</w:t>
      </w:r>
    </w:p>
    <w:p w:rsidR="00A264EC" w:rsidRPr="0036042E" w:rsidRDefault="00A264EC" w:rsidP="00360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sz w:val="24"/>
          <w:szCs w:val="24"/>
        </w:rPr>
        <w:t>Le candidat recruté sera affecté au département Science et Génie des Matériaux (SGM). Les filières de formation concernées sont la spécialité d’ingénieur SGM et le département STPI-1er Cycle.</w:t>
      </w:r>
    </w:p>
    <w:p w:rsidR="005358A3" w:rsidRPr="0036042E" w:rsidRDefault="00A264EC" w:rsidP="00360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sz w:val="24"/>
          <w:szCs w:val="24"/>
        </w:rPr>
        <w:t xml:space="preserve">A titre indicatif, le service d’enseignement sera de </w:t>
      </w:r>
      <w:r w:rsidR="00263A0E" w:rsidRPr="0036042E">
        <w:rPr>
          <w:rFonts w:ascii="Times New Roman" w:eastAsia="Times New Roman" w:hAnsi="Times New Roman" w:cs="Times New Roman"/>
          <w:sz w:val="24"/>
          <w:szCs w:val="24"/>
        </w:rPr>
        <w:t>176 h équivalent TD. Des besoins existent pour les enseignements suivants :</w:t>
      </w:r>
    </w:p>
    <w:p w:rsidR="00263A0E" w:rsidRPr="0036042E" w:rsidRDefault="00263A0E" w:rsidP="0036042E">
      <w:pPr>
        <w:pStyle w:val="Paragraphedeliste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sz w:val="24"/>
          <w:szCs w:val="24"/>
        </w:rPr>
        <w:t>1STPI </w:t>
      </w:r>
      <w:r w:rsidR="00130D7D" w:rsidRPr="003604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6042E">
        <w:rPr>
          <w:rFonts w:ascii="Times New Roman" w:eastAsia="Times New Roman" w:hAnsi="Times New Roman" w:cs="Times New Roman"/>
          <w:sz w:val="24"/>
          <w:szCs w:val="24"/>
        </w:rPr>
        <w:t xml:space="preserve"> Electricité 1 : TD</w:t>
      </w:r>
      <w:r w:rsidR="00A264EC" w:rsidRPr="0036042E">
        <w:rPr>
          <w:rFonts w:ascii="Times New Roman" w:eastAsia="Times New Roman" w:hAnsi="Times New Roman" w:cs="Times New Roman"/>
          <w:sz w:val="24"/>
          <w:szCs w:val="24"/>
        </w:rPr>
        <w:t>/TP</w:t>
      </w:r>
      <w:r w:rsidRPr="0036042E">
        <w:rPr>
          <w:rFonts w:ascii="Times New Roman" w:eastAsia="Times New Roman" w:hAnsi="Times New Roman" w:cs="Times New Roman"/>
          <w:sz w:val="24"/>
          <w:szCs w:val="24"/>
        </w:rPr>
        <w:t xml:space="preserve"> au premier semestre</w:t>
      </w:r>
      <w:r w:rsidR="00FC635D" w:rsidRPr="0036042E">
        <w:rPr>
          <w:rFonts w:ascii="Times New Roman" w:eastAsia="Times New Roman" w:hAnsi="Times New Roman" w:cs="Times New Roman"/>
          <w:sz w:val="24"/>
          <w:szCs w:val="24"/>
        </w:rPr>
        <w:t> ;</w:t>
      </w:r>
    </w:p>
    <w:p w:rsidR="00263A0E" w:rsidRPr="0036042E" w:rsidRDefault="00263A0E" w:rsidP="0036042E">
      <w:pPr>
        <w:pStyle w:val="Paragraphedeliste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sz w:val="24"/>
          <w:szCs w:val="24"/>
        </w:rPr>
        <w:t xml:space="preserve">2STPI – Thermo-énergétique : </w:t>
      </w:r>
      <w:r w:rsidR="00A264EC" w:rsidRPr="0036042E">
        <w:rPr>
          <w:rFonts w:ascii="Times New Roman" w:eastAsia="Times New Roman" w:hAnsi="Times New Roman" w:cs="Times New Roman"/>
          <w:sz w:val="24"/>
          <w:szCs w:val="24"/>
        </w:rPr>
        <w:t>TD/TP</w:t>
      </w:r>
      <w:r w:rsidRPr="0036042E">
        <w:rPr>
          <w:rFonts w:ascii="Times New Roman" w:eastAsia="Times New Roman" w:hAnsi="Times New Roman" w:cs="Times New Roman"/>
          <w:sz w:val="24"/>
          <w:szCs w:val="24"/>
        </w:rPr>
        <w:t xml:space="preserve"> au premier semestre</w:t>
      </w:r>
      <w:r w:rsidR="00FC635D" w:rsidRPr="0036042E">
        <w:rPr>
          <w:rFonts w:ascii="Times New Roman" w:eastAsia="Times New Roman" w:hAnsi="Times New Roman" w:cs="Times New Roman"/>
          <w:sz w:val="24"/>
          <w:szCs w:val="24"/>
        </w:rPr>
        <w:t> ;</w:t>
      </w:r>
    </w:p>
    <w:p w:rsidR="00263A0E" w:rsidRPr="0036042E" w:rsidRDefault="00263A0E" w:rsidP="0036042E">
      <w:pPr>
        <w:pStyle w:val="Paragraphedeliste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sz w:val="24"/>
          <w:szCs w:val="24"/>
        </w:rPr>
        <w:t>4SGM – TP Physique des dispositifs électroniques et optoélectroniques : 48 h TP au premier et 48 h TP au second semestre</w:t>
      </w:r>
      <w:r w:rsidR="00FC635D" w:rsidRPr="0036042E">
        <w:rPr>
          <w:rFonts w:ascii="Times New Roman" w:eastAsia="Times New Roman" w:hAnsi="Times New Roman" w:cs="Times New Roman"/>
          <w:sz w:val="24"/>
          <w:szCs w:val="24"/>
        </w:rPr>
        <w:t> ;</w:t>
      </w:r>
    </w:p>
    <w:p w:rsidR="00FC635D" w:rsidRPr="0036042E" w:rsidRDefault="00FC635D" w:rsidP="0036042E">
      <w:pPr>
        <w:pStyle w:val="Paragraphedeliste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sz w:val="24"/>
          <w:szCs w:val="24"/>
        </w:rPr>
        <w:t>3SGM – TP Physique : 48 h TP au second semestre.</w:t>
      </w:r>
      <w:r w:rsidR="00A264EC" w:rsidRPr="00360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8A3" w:rsidRPr="0036042E" w:rsidRDefault="00A264EC" w:rsidP="00360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sz w:val="24"/>
          <w:szCs w:val="24"/>
        </w:rPr>
        <w:t>La description détaillée de ces enseignements peut se trouver</w:t>
      </w:r>
      <w:r w:rsidR="0036042E" w:rsidRPr="0036042E">
        <w:rPr>
          <w:rFonts w:ascii="Times New Roman" w:eastAsia="Times New Roman" w:hAnsi="Times New Roman" w:cs="Times New Roman"/>
          <w:sz w:val="24"/>
          <w:szCs w:val="24"/>
        </w:rPr>
        <w:t xml:space="preserve"> dans les fiches ECTS présentes </w:t>
      </w:r>
      <w:r w:rsidRPr="0036042E">
        <w:rPr>
          <w:rFonts w:ascii="Times New Roman" w:eastAsia="Times New Roman" w:hAnsi="Times New Roman" w:cs="Times New Roman"/>
          <w:sz w:val="24"/>
          <w:szCs w:val="24"/>
        </w:rPr>
        <w:t>sur le site de l'INSA ou en contactant les directeurs de département concernés.</w:t>
      </w:r>
    </w:p>
    <w:p w:rsidR="005358A3" w:rsidRPr="0036042E" w:rsidRDefault="005358A3" w:rsidP="00360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8A3" w:rsidRPr="0036042E" w:rsidRDefault="005358A3" w:rsidP="0036042E">
      <w:pPr>
        <w:tabs>
          <w:tab w:val="right" w:pos="5954"/>
          <w:tab w:val="right" w:pos="737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04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Recherche</w:t>
      </w:r>
    </w:p>
    <w:p w:rsidR="005358A3" w:rsidRPr="0036042E" w:rsidRDefault="000A50A8" w:rsidP="0036042E">
      <w:pPr>
        <w:tabs>
          <w:tab w:val="right" w:pos="5954"/>
          <w:tab w:val="right" w:pos="737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sz w:val="24"/>
          <w:szCs w:val="24"/>
        </w:rPr>
        <w:t xml:space="preserve">Le candidat devra s'insérer dans l’équipe OHM de l’Institut FOTON (INSA-Rennes) autour de l’élaboration et de la caractérisation des matériaux </w:t>
      </w:r>
      <w:r w:rsidR="002F79B3" w:rsidRPr="0036042E">
        <w:rPr>
          <w:rFonts w:ascii="Times New Roman" w:eastAsia="Times New Roman" w:hAnsi="Times New Roman" w:cs="Times New Roman"/>
          <w:sz w:val="24"/>
          <w:szCs w:val="24"/>
        </w:rPr>
        <w:t xml:space="preserve">pour la photonique (émetteurs, conversion non-linéaire) et l’énergie solaire (production d’énergie et production photo-électrochimique d’hydrogène). </w:t>
      </w:r>
      <w:r w:rsidRPr="0036042E">
        <w:rPr>
          <w:rFonts w:ascii="Times New Roman" w:eastAsia="Times New Roman" w:hAnsi="Times New Roman" w:cs="Times New Roman"/>
          <w:sz w:val="24"/>
          <w:szCs w:val="24"/>
        </w:rPr>
        <w:t>Il devra maîtriser les méthodes d’élaboration des matériaux cristallins et</w:t>
      </w:r>
      <w:r w:rsidR="002F79B3" w:rsidRPr="0036042E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36042E">
        <w:rPr>
          <w:rFonts w:ascii="Times New Roman" w:eastAsia="Times New Roman" w:hAnsi="Times New Roman" w:cs="Times New Roman"/>
          <w:sz w:val="24"/>
          <w:szCs w:val="24"/>
        </w:rPr>
        <w:t xml:space="preserve"> s'appuyer sur des connaissances fortes des propriétés structurales, et/ou chimiques de ces matériaux. Des connaissances de base sur les propriétés électroniques et optiques des matériaux pourraient être un atout supplémentaire.</w:t>
      </w:r>
    </w:p>
    <w:p w:rsidR="00A264EC" w:rsidRPr="0036042E" w:rsidRDefault="00A264EC" w:rsidP="003604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04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5358A3" w:rsidRPr="0036042E" w:rsidRDefault="005358A3" w:rsidP="0036042E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58A3" w:rsidRPr="0036042E" w:rsidRDefault="005358A3" w:rsidP="0036042E">
      <w:pPr>
        <w:keepNext/>
        <w:tabs>
          <w:tab w:val="num" w:pos="432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358A3" w:rsidRPr="0036042E" w:rsidRDefault="005358A3" w:rsidP="0036042E">
      <w:pPr>
        <w:keepNext/>
        <w:tabs>
          <w:tab w:val="num" w:pos="432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6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CONTACTS</w:t>
      </w:r>
    </w:p>
    <w:p w:rsidR="005358A3" w:rsidRPr="0036042E" w:rsidRDefault="005358A3" w:rsidP="00360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58A3" w:rsidRPr="0036042E" w:rsidRDefault="005358A3" w:rsidP="0036042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6042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Enseignement :</w:t>
      </w:r>
    </w:p>
    <w:p w:rsidR="005358A3" w:rsidRPr="0036042E" w:rsidRDefault="005358A3" w:rsidP="00360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Département d’enseignement : </w:t>
      </w:r>
      <w:r w:rsidR="00A264EC" w:rsidRPr="0036042E">
        <w:rPr>
          <w:rFonts w:ascii="Times New Roman" w:eastAsia="Times New Roman" w:hAnsi="Times New Roman" w:cs="Times New Roman"/>
          <w:iCs/>
          <w:sz w:val="24"/>
          <w:szCs w:val="24"/>
        </w:rPr>
        <w:t>SGM et STPI</w:t>
      </w:r>
    </w:p>
    <w:p w:rsidR="00A264EC" w:rsidRPr="0036042E" w:rsidRDefault="005358A3" w:rsidP="00360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Nom </w:t>
      </w:r>
      <w:r w:rsidR="00A264EC"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des </w:t>
      </w: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>directeur</w:t>
      </w:r>
      <w:r w:rsidR="00A264EC" w:rsidRPr="0036042E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 département : </w:t>
      </w:r>
    </w:p>
    <w:p w:rsidR="005358A3" w:rsidRPr="0036042E" w:rsidRDefault="00A264EC" w:rsidP="00360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Mathieu PERRIN (SGM) : </w:t>
      </w:r>
      <w:hyperlink r:id="rId9" w:history="1">
        <w:r w:rsidRPr="0036042E">
          <w:rPr>
            <w:rStyle w:val="Lienhypertexte"/>
            <w:rFonts w:ascii="Times New Roman" w:eastAsia="Times New Roman" w:hAnsi="Times New Roman" w:cs="Times New Roman"/>
            <w:iCs/>
            <w:sz w:val="24"/>
            <w:szCs w:val="24"/>
          </w:rPr>
          <w:t>Mathieu.Perrin@insa-rennes.fr</w:t>
        </w:r>
      </w:hyperlink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4EC" w:rsidRPr="0036042E" w:rsidRDefault="00A264EC" w:rsidP="00360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Jean-Marc JANCU (STPI) : </w:t>
      </w:r>
      <w:hyperlink r:id="rId10" w:history="1">
        <w:r w:rsidRPr="0036042E">
          <w:rPr>
            <w:rStyle w:val="Lienhypertexte"/>
            <w:rFonts w:ascii="Times New Roman" w:eastAsia="Times New Roman" w:hAnsi="Times New Roman" w:cs="Times New Roman"/>
            <w:iCs/>
            <w:sz w:val="24"/>
            <w:szCs w:val="24"/>
          </w:rPr>
          <w:t>jean-marc.jancu@insa-rennes.fr</w:t>
        </w:r>
      </w:hyperlink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358A3" w:rsidRPr="0036042E" w:rsidRDefault="005358A3" w:rsidP="00360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Equipe pédagogique : </w:t>
      </w:r>
      <w:r w:rsidR="00A264EC" w:rsidRPr="0036042E">
        <w:rPr>
          <w:rFonts w:ascii="Times New Roman" w:eastAsia="Times New Roman" w:hAnsi="Times New Roman" w:cs="Times New Roman"/>
          <w:iCs/>
          <w:sz w:val="24"/>
          <w:szCs w:val="24"/>
        </w:rPr>
        <w:t>Physique</w:t>
      </w:r>
    </w:p>
    <w:p w:rsidR="005358A3" w:rsidRPr="0036042E" w:rsidRDefault="005358A3" w:rsidP="00360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Responsable de l’équipe pédagogique : </w:t>
      </w:r>
      <w:r w:rsidR="00A264EC"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STPI : Sylvie ROBINET </w:t>
      </w:r>
      <w:hyperlink r:id="rId11" w:history="1">
        <w:r w:rsidR="00A264EC" w:rsidRPr="0036042E">
          <w:rPr>
            <w:rStyle w:val="Lienhypertexte"/>
            <w:rFonts w:ascii="Times New Roman" w:eastAsia="Times New Roman" w:hAnsi="Times New Roman" w:cs="Times New Roman"/>
            <w:iCs/>
            <w:sz w:val="24"/>
            <w:szCs w:val="24"/>
          </w:rPr>
          <w:t>sylvie.robinet@insa-rennes.fr</w:t>
        </w:r>
      </w:hyperlink>
      <w:r w:rsidR="00A264EC"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358A3" w:rsidRPr="0036042E" w:rsidRDefault="005358A3" w:rsidP="00360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358A3" w:rsidRPr="0036042E" w:rsidRDefault="005358A3" w:rsidP="0036042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6042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Recherche :</w:t>
      </w:r>
    </w:p>
    <w:p w:rsidR="005358A3" w:rsidRPr="0036042E" w:rsidRDefault="005358A3" w:rsidP="00360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Laboratoire de rattachement : </w:t>
      </w:r>
      <w:r w:rsidR="000A50A8" w:rsidRPr="0036042E">
        <w:rPr>
          <w:rFonts w:ascii="Times New Roman" w:eastAsia="Times New Roman" w:hAnsi="Times New Roman" w:cs="Times New Roman"/>
          <w:iCs/>
          <w:sz w:val="24"/>
          <w:szCs w:val="24"/>
        </w:rPr>
        <w:t>Institut FOTON (UMR 6082)</w:t>
      </w:r>
    </w:p>
    <w:p w:rsidR="005358A3" w:rsidRPr="0036042E" w:rsidRDefault="005358A3" w:rsidP="00360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Lieu(x) d’exercice : </w:t>
      </w:r>
      <w:r w:rsidR="000A50A8" w:rsidRPr="0036042E">
        <w:rPr>
          <w:rFonts w:ascii="Times New Roman" w:eastAsia="Times New Roman" w:hAnsi="Times New Roman" w:cs="Times New Roman"/>
          <w:iCs/>
          <w:sz w:val="24"/>
          <w:szCs w:val="24"/>
        </w:rPr>
        <w:t>Rennes</w:t>
      </w:r>
    </w:p>
    <w:p w:rsidR="00320F5A" w:rsidRPr="0036042E" w:rsidRDefault="000A50A8" w:rsidP="00360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Responsable de la composante </w:t>
      </w:r>
      <w:r w:rsidR="005358A3" w:rsidRPr="0036042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 Charles Cornet</w:t>
      </w:r>
      <w:r w:rsidR="0036042E"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hyperlink r:id="rId12" w:history="1">
        <w:r w:rsidR="0036042E" w:rsidRPr="0036042E">
          <w:rPr>
            <w:rStyle w:val="Lienhypertexte"/>
            <w:rFonts w:ascii="Times New Roman" w:eastAsia="Times New Roman" w:hAnsi="Times New Roman" w:cs="Times New Roman"/>
            <w:iCs/>
            <w:sz w:val="24"/>
            <w:szCs w:val="24"/>
          </w:rPr>
          <w:t>Charles.cornet@insa-rennes.fr</w:t>
        </w:r>
      </w:hyperlink>
      <w:r w:rsidR="0036042E" w:rsidRPr="003604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sectPr w:rsidR="00320F5A" w:rsidRPr="0036042E" w:rsidSect="005358A3">
      <w:footerReference w:type="default" r:id="rId13"/>
      <w:pgSz w:w="11906" w:h="16838"/>
      <w:pgMar w:top="1417" w:right="1417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23" w:rsidRDefault="004E5023" w:rsidP="00D94A42">
      <w:pPr>
        <w:spacing w:after="0" w:line="240" w:lineRule="auto"/>
      </w:pPr>
      <w:r>
        <w:separator/>
      </w:r>
    </w:p>
  </w:endnote>
  <w:endnote w:type="continuationSeparator" w:id="0">
    <w:p w:rsidR="004E5023" w:rsidRDefault="004E5023" w:rsidP="00D9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6C" w:rsidRDefault="007A1267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D2A03B" wp14:editId="5C59E26F">
          <wp:simplePos x="0" y="0"/>
          <wp:positionH relativeFrom="column">
            <wp:posOffset>-630555</wp:posOffset>
          </wp:positionH>
          <wp:positionV relativeFrom="paragraph">
            <wp:posOffset>-461010</wp:posOffset>
          </wp:positionV>
          <wp:extent cx="7564348" cy="108584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-de-Let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48" cy="1085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23" w:rsidRDefault="004E5023" w:rsidP="00D94A42">
      <w:pPr>
        <w:spacing w:after="0" w:line="240" w:lineRule="auto"/>
      </w:pPr>
      <w:r>
        <w:separator/>
      </w:r>
    </w:p>
  </w:footnote>
  <w:footnote w:type="continuationSeparator" w:id="0">
    <w:p w:rsidR="004E5023" w:rsidRDefault="004E5023" w:rsidP="00D9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</w:abstractNum>
  <w:abstractNum w:abstractNumId="2" w15:restartNumberingAfterBreak="0">
    <w:nsid w:val="2A774F5C"/>
    <w:multiLevelType w:val="hybridMultilevel"/>
    <w:tmpl w:val="6C44F0D4"/>
    <w:lvl w:ilvl="0" w:tplc="0D48F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59A0"/>
    <w:multiLevelType w:val="hybridMultilevel"/>
    <w:tmpl w:val="18548D4C"/>
    <w:name w:val="WW8Num13"/>
    <w:lvl w:ilvl="0" w:tplc="040C000B">
      <w:start w:val="1"/>
      <w:numFmt w:val="bullet"/>
      <w:lvlText w:val="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63F049D5"/>
    <w:multiLevelType w:val="hybridMultilevel"/>
    <w:tmpl w:val="50986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42"/>
    <w:rsid w:val="0005481C"/>
    <w:rsid w:val="000A160E"/>
    <w:rsid w:val="000A50A8"/>
    <w:rsid w:val="000B0873"/>
    <w:rsid w:val="000B23A6"/>
    <w:rsid w:val="00130D7D"/>
    <w:rsid w:val="00141E2E"/>
    <w:rsid w:val="001429D7"/>
    <w:rsid w:val="001623DC"/>
    <w:rsid w:val="00194C34"/>
    <w:rsid w:val="001B07A4"/>
    <w:rsid w:val="00263A0E"/>
    <w:rsid w:val="00265596"/>
    <w:rsid w:val="002F79B3"/>
    <w:rsid w:val="00320F5A"/>
    <w:rsid w:val="00326AB4"/>
    <w:rsid w:val="0036042E"/>
    <w:rsid w:val="003A40A7"/>
    <w:rsid w:val="003A75B8"/>
    <w:rsid w:val="004017A8"/>
    <w:rsid w:val="00463E95"/>
    <w:rsid w:val="004E5023"/>
    <w:rsid w:val="00515CB7"/>
    <w:rsid w:val="005358A3"/>
    <w:rsid w:val="00546EA2"/>
    <w:rsid w:val="005A65F0"/>
    <w:rsid w:val="00687F9C"/>
    <w:rsid w:val="006F7275"/>
    <w:rsid w:val="00702ADD"/>
    <w:rsid w:val="00712D25"/>
    <w:rsid w:val="00720831"/>
    <w:rsid w:val="0073244D"/>
    <w:rsid w:val="0076000C"/>
    <w:rsid w:val="007A1267"/>
    <w:rsid w:val="007F564D"/>
    <w:rsid w:val="008524AE"/>
    <w:rsid w:val="00876486"/>
    <w:rsid w:val="008A2A75"/>
    <w:rsid w:val="008A3DE9"/>
    <w:rsid w:val="008C0B3F"/>
    <w:rsid w:val="008F2D20"/>
    <w:rsid w:val="009434D2"/>
    <w:rsid w:val="009F5D02"/>
    <w:rsid w:val="00A20D21"/>
    <w:rsid w:val="00A264EC"/>
    <w:rsid w:val="00A3619E"/>
    <w:rsid w:val="00A46882"/>
    <w:rsid w:val="00A47FF7"/>
    <w:rsid w:val="00A64181"/>
    <w:rsid w:val="00A67803"/>
    <w:rsid w:val="00AC7C16"/>
    <w:rsid w:val="00B60812"/>
    <w:rsid w:val="00B74167"/>
    <w:rsid w:val="00BC5BE6"/>
    <w:rsid w:val="00BF22FC"/>
    <w:rsid w:val="00C10823"/>
    <w:rsid w:val="00C740C8"/>
    <w:rsid w:val="00CE4F0C"/>
    <w:rsid w:val="00D031AB"/>
    <w:rsid w:val="00D3317A"/>
    <w:rsid w:val="00D66BAB"/>
    <w:rsid w:val="00D94A42"/>
    <w:rsid w:val="00DC2F6C"/>
    <w:rsid w:val="00EE73E9"/>
    <w:rsid w:val="00F40510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382BE-A1AE-430F-8FEA-CE767D76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2"/>
    <w:basedOn w:val="Normal"/>
    <w:link w:val="Titre2Car"/>
    <w:autoRedefine/>
    <w:qFormat/>
    <w:rsid w:val="00AC7C16"/>
    <w:pPr>
      <w:keepNext/>
      <w:spacing w:before="120" w:after="120" w:line="240" w:lineRule="auto"/>
      <w:jc w:val="both"/>
      <w:outlineLvl w:val="1"/>
    </w:pPr>
    <w:rPr>
      <w:rFonts w:ascii="HelveticaNeueLT Com 55 Roman" w:hAnsi="HelveticaNeueLT Com 55 Roman"/>
      <w:b/>
      <w:bCs/>
      <w:color w:val="777777"/>
      <w:sz w:val="24"/>
      <w:szCs w:val="24"/>
      <w:u w:val="single"/>
    </w:rPr>
  </w:style>
  <w:style w:type="character" w:customStyle="1" w:styleId="Titre2Car">
    <w:name w:val="Titre2 Car"/>
    <w:basedOn w:val="Policepardfaut"/>
    <w:link w:val="Titre2"/>
    <w:rsid w:val="00AC7C16"/>
    <w:rPr>
      <w:rFonts w:ascii="HelveticaNeueLT Com 55 Roman" w:hAnsi="HelveticaNeueLT Com 55 Roman"/>
      <w:b/>
      <w:bCs/>
      <w:color w:val="777777"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A42"/>
  </w:style>
  <w:style w:type="paragraph" w:styleId="Pieddepage">
    <w:name w:val="footer"/>
    <w:basedOn w:val="Normal"/>
    <w:link w:val="PieddepageCar"/>
    <w:uiPriority w:val="99"/>
    <w:unhideWhenUsed/>
    <w:rsid w:val="00D9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A42"/>
  </w:style>
  <w:style w:type="paragraph" w:styleId="Textedebulles">
    <w:name w:val="Balloon Text"/>
    <w:basedOn w:val="Normal"/>
    <w:link w:val="TextedebullesCar"/>
    <w:uiPriority w:val="99"/>
    <w:semiHidden/>
    <w:unhideWhenUsed/>
    <w:rsid w:val="00D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A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0F5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rles.cornet@insa-renn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vie.robinet@insa-renn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an-marc.jancu@insa-renn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hieu.Perrin@insa-renne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EB1C-48D9-4E9D-8221-03EB7CBD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Brucale</dc:creator>
  <cp:lastModifiedBy>Grouazel</cp:lastModifiedBy>
  <cp:revision>2</cp:revision>
  <dcterms:created xsi:type="dcterms:W3CDTF">2020-08-21T13:46:00Z</dcterms:created>
  <dcterms:modified xsi:type="dcterms:W3CDTF">2020-08-21T13:46:00Z</dcterms:modified>
</cp:coreProperties>
</file>